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AGÊNCIA NACIONAL DO CINEMA – ANCINE</w:t>
      </w: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PREGÃO ELETRÔNICO </w:t>
      </w:r>
      <w:r w:rsidRPr="00D91B1D">
        <w:rPr>
          <w:b/>
          <w:sz w:val="24"/>
          <w:szCs w:val="24"/>
        </w:rPr>
        <w:t xml:space="preserve">Nº </w:t>
      </w:r>
      <w:r w:rsidR="00D91B1D" w:rsidRPr="00D91B1D">
        <w:rPr>
          <w:b/>
          <w:sz w:val="24"/>
          <w:szCs w:val="24"/>
        </w:rPr>
        <w:t>07/2018</w:t>
      </w:r>
    </w:p>
    <w:p w:rsidR="00B65FB0" w:rsidRDefault="00FA11D9" w:rsidP="00B76058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ANEXO I</w:t>
      </w:r>
      <w:r w:rsidR="0071179D">
        <w:rPr>
          <w:b/>
          <w:sz w:val="24"/>
          <w:szCs w:val="24"/>
        </w:rPr>
        <w:t>I</w:t>
      </w:r>
      <w:r w:rsidRPr="00FA11D9">
        <w:rPr>
          <w:b/>
          <w:sz w:val="24"/>
          <w:szCs w:val="24"/>
        </w:rPr>
        <w:t xml:space="preserve"> – </w:t>
      </w:r>
      <w:r w:rsidR="00B76058">
        <w:rPr>
          <w:b/>
          <w:sz w:val="24"/>
          <w:szCs w:val="24"/>
        </w:rPr>
        <w:t>ATA DE REGISTRO DE PREÇOS</w:t>
      </w:r>
    </w:p>
    <w:p w:rsidR="005D11D0" w:rsidRDefault="005D11D0" w:rsidP="005D11D0">
      <w:pPr>
        <w:rPr>
          <w:b/>
          <w:sz w:val="24"/>
          <w:szCs w:val="24"/>
        </w:rPr>
      </w:pPr>
    </w:p>
    <w:p w:rsidR="00B76058" w:rsidRPr="00B76058" w:rsidRDefault="00B76058" w:rsidP="00B76058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/>
        </w:rPr>
      </w:pPr>
      <w:r w:rsidRPr="00D91B1D">
        <w:rPr>
          <w:rFonts w:ascii="Arial" w:hAnsi="Arial" w:cs="Arial"/>
          <w:b/>
        </w:rPr>
        <w:t xml:space="preserve">ATA DE REGISTRO DE PREÇOS </w:t>
      </w:r>
      <w:r w:rsidRPr="00D91B1D">
        <w:rPr>
          <w:rFonts w:ascii="Arial" w:hAnsi="Arial" w:cs="Arial"/>
          <w:b/>
          <w:bCs/>
        </w:rPr>
        <w:t xml:space="preserve">N.º </w:t>
      </w:r>
      <w:r w:rsidR="00D91B1D" w:rsidRPr="00D91B1D">
        <w:rPr>
          <w:rFonts w:ascii="Arial" w:hAnsi="Arial" w:cs="Arial"/>
          <w:b/>
          <w:bCs/>
        </w:rPr>
        <w:t>xxx/2018</w:t>
      </w:r>
    </w:p>
    <w:p w:rsidR="00B76058" w:rsidRDefault="00B76058" w:rsidP="005D11D0">
      <w:pPr>
        <w:rPr>
          <w:b/>
          <w:sz w:val="24"/>
          <w:szCs w:val="24"/>
        </w:rPr>
      </w:pPr>
    </w:p>
    <w:p w:rsidR="00B76058" w:rsidRPr="00D91B1D" w:rsidRDefault="00B76058" w:rsidP="00B76058">
      <w:pPr>
        <w:spacing w:after="0" w:line="360" w:lineRule="auto"/>
        <w:jc w:val="both"/>
        <w:rPr>
          <w:b/>
        </w:rPr>
      </w:pPr>
      <w:r w:rsidRPr="00B76058">
        <w:rPr>
          <w:rFonts w:ascii="Arial" w:hAnsi="Arial" w:cs="Arial"/>
        </w:rPr>
        <w:t>A Agência Nacional do Cinema, com sede na cidade do Rio de Janeiro, inscrita no CNPJ/MF sob o nº 04.884.574/0001-20, neste ato representada por seu Secretário de gestão Interna</w:t>
      </w:r>
      <w:r>
        <w:rPr>
          <w:rFonts w:ascii="Arial" w:hAnsi="Arial" w:cs="Arial"/>
        </w:rPr>
        <w:t xml:space="preserve"> Substituto</w:t>
      </w:r>
      <w:r w:rsidRPr="00B76058"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Adauto Modesto</w:t>
      </w:r>
      <w:r w:rsidRPr="00B76058">
        <w:rPr>
          <w:rFonts w:ascii="Arial" w:hAnsi="Arial" w:cs="Arial"/>
        </w:rPr>
        <w:t>, nomeado pela Portaria n</w:t>
      </w:r>
      <w:r>
        <w:rPr>
          <w:rFonts w:ascii="Arial" w:hAnsi="Arial" w:cs="Arial"/>
        </w:rPr>
        <w:t>.º 265-E, de 25 de agosto de 2017</w:t>
      </w:r>
      <w:r w:rsidRPr="00B76058">
        <w:rPr>
          <w:rFonts w:ascii="Arial" w:hAnsi="Arial" w:cs="Arial"/>
        </w:rPr>
        <w:t xml:space="preserve">, publicado no Diário Oficial da União de </w:t>
      </w:r>
      <w:r>
        <w:rPr>
          <w:rFonts w:ascii="Arial" w:hAnsi="Arial" w:cs="Arial"/>
        </w:rPr>
        <w:t>29/08/2017</w:t>
      </w:r>
      <w:r w:rsidRPr="00B76058">
        <w:rPr>
          <w:rFonts w:ascii="Arial" w:hAnsi="Arial" w:cs="Arial"/>
        </w:rPr>
        <w:t xml:space="preserve">, inscrito no CPF sob o n.º </w:t>
      </w:r>
      <w:r>
        <w:rPr>
          <w:rFonts w:ascii="Arial" w:hAnsi="Arial" w:cs="Arial"/>
        </w:rPr>
        <w:t>067.627.536-20</w:t>
      </w:r>
      <w:r w:rsidRPr="00B76058">
        <w:rPr>
          <w:rFonts w:ascii="Arial" w:hAnsi="Arial" w:cs="Arial"/>
        </w:rPr>
        <w:t xml:space="preserve">, portador da Cédula de Identidade n.º </w:t>
      </w:r>
      <w:r>
        <w:rPr>
          <w:rFonts w:ascii="Arial" w:hAnsi="Arial" w:cs="Arial"/>
        </w:rPr>
        <w:t>11511218, expedida pela SSP/MG</w:t>
      </w:r>
      <w:r w:rsidRPr="00B76058">
        <w:rPr>
          <w:rFonts w:ascii="Arial" w:hAnsi="Arial" w:cs="Arial"/>
        </w:rPr>
        <w:t xml:space="preserve">, considerando o julgamento da licitação na modalidade de </w:t>
      </w:r>
      <w:r>
        <w:rPr>
          <w:rFonts w:ascii="Arial" w:hAnsi="Arial" w:cs="Arial"/>
        </w:rPr>
        <w:t>P</w:t>
      </w:r>
      <w:r w:rsidRPr="00B76058">
        <w:rPr>
          <w:rFonts w:ascii="Arial" w:hAnsi="Arial" w:cs="Arial"/>
        </w:rPr>
        <w:t xml:space="preserve">regão, na forma </w:t>
      </w:r>
      <w:r w:rsidRPr="00B76058">
        <w:rPr>
          <w:rFonts w:ascii="Arial" w:hAnsi="Arial" w:cs="Arial"/>
          <w:iCs/>
        </w:rPr>
        <w:t>eletrônica</w:t>
      </w:r>
      <w:r w:rsidRPr="00B76058">
        <w:rPr>
          <w:rFonts w:ascii="Arial" w:hAnsi="Arial" w:cs="Arial"/>
        </w:rPr>
        <w:t>, para REGISTRO DE PREÇOS n</w:t>
      </w:r>
      <w:r>
        <w:rPr>
          <w:rFonts w:ascii="Arial" w:hAnsi="Arial" w:cs="Arial"/>
        </w:rPr>
        <w:t>.</w:t>
      </w:r>
      <w:r w:rsidRPr="00D91B1D">
        <w:rPr>
          <w:rFonts w:ascii="Arial" w:hAnsi="Arial" w:cs="Arial"/>
        </w:rPr>
        <w:t xml:space="preserve">º </w:t>
      </w:r>
      <w:r w:rsidR="00D91B1D" w:rsidRPr="00D91B1D">
        <w:rPr>
          <w:rFonts w:ascii="Arial" w:hAnsi="Arial" w:cs="Arial"/>
        </w:rPr>
        <w:t>xxx/2018</w:t>
      </w:r>
      <w:r w:rsidRPr="00D91B1D">
        <w:rPr>
          <w:rFonts w:ascii="Arial" w:hAnsi="Arial" w:cs="Arial"/>
        </w:rPr>
        <w:t>, publicada no ...... de xx/xx/201</w:t>
      </w:r>
      <w:r w:rsidR="00905775">
        <w:rPr>
          <w:rFonts w:ascii="Arial" w:hAnsi="Arial" w:cs="Arial"/>
        </w:rPr>
        <w:t>8</w:t>
      </w:r>
      <w:bookmarkStart w:id="0" w:name="_GoBack"/>
      <w:bookmarkEnd w:id="0"/>
      <w:r w:rsidRPr="00D91B1D">
        <w:rPr>
          <w:rFonts w:ascii="Arial" w:hAnsi="Arial" w:cs="Arial"/>
        </w:rPr>
        <w:t>, processo administrativo n.º 01416.025355/2017-49,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</w:t>
      </w:r>
      <w:r w:rsidR="00F42CD2" w:rsidRPr="00D91B1D">
        <w:rPr>
          <w:rFonts w:ascii="Arial" w:hAnsi="Arial" w:cs="Arial"/>
        </w:rPr>
        <w:t>.</w:t>
      </w:r>
      <w:r w:rsidRPr="00D91B1D">
        <w:rPr>
          <w:rFonts w:ascii="Arial" w:hAnsi="Arial" w:cs="Arial"/>
        </w:rPr>
        <w:t>º 8.666, de 21 de junho de 1993 e suas alterações, no Decreto n.º 7.892, de 23 de janeiro de 2013, e em conformidade com as disposições a seguir:</w:t>
      </w:r>
    </w:p>
    <w:p w:rsidR="00B76058" w:rsidRPr="00D91B1D" w:rsidRDefault="00B76058" w:rsidP="005D11D0">
      <w:pPr>
        <w:rPr>
          <w:b/>
          <w:sz w:val="24"/>
          <w:szCs w:val="24"/>
        </w:rPr>
      </w:pPr>
    </w:p>
    <w:p w:rsidR="00F42CD2" w:rsidRPr="00D91B1D" w:rsidRDefault="00F42CD2" w:rsidP="00F42C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D91B1D">
        <w:rPr>
          <w:rFonts w:ascii="Arial" w:hAnsi="Arial" w:cs="Arial"/>
          <w:b/>
          <w:bCs/>
        </w:rPr>
        <w:t>DO OBJETO</w:t>
      </w:r>
    </w:p>
    <w:p w:rsidR="00F42CD2" w:rsidRPr="00D91B1D" w:rsidRDefault="00F42CD2" w:rsidP="00F42CD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D91B1D">
        <w:rPr>
          <w:rFonts w:ascii="Arial" w:hAnsi="Arial" w:cs="Arial"/>
        </w:rPr>
        <w:t>A presente Ata tem por objeto o Registro de Preços para a eventual aquisição de materiais de expediente, especificados no item 2 do Termo de Referência, Anexo I do Edital de Pregão n</w:t>
      </w:r>
      <w:r w:rsidR="00D91B1D" w:rsidRPr="00D91B1D">
        <w:rPr>
          <w:rFonts w:ascii="Arial" w:hAnsi="Arial" w:cs="Arial"/>
        </w:rPr>
        <w:t>.º07/2018</w:t>
      </w:r>
      <w:r w:rsidRPr="00D91B1D">
        <w:rPr>
          <w:rFonts w:ascii="Arial" w:hAnsi="Arial" w:cs="Arial"/>
        </w:rPr>
        <w:t>, que é parte integrante desta Ata, assim como a proposta vencedora, independentemente de transcrição.</w:t>
      </w:r>
    </w:p>
    <w:p w:rsidR="00F42CD2" w:rsidRPr="008F26A2" w:rsidRDefault="00F42CD2" w:rsidP="00F42CD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F42CD2" w:rsidRPr="008F26A2" w:rsidRDefault="00F42CD2" w:rsidP="00F42C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b/>
        </w:rPr>
      </w:pPr>
      <w:r w:rsidRPr="008F26A2">
        <w:rPr>
          <w:rFonts w:ascii="Arial" w:hAnsi="Arial" w:cs="Arial"/>
          <w:b/>
          <w:bCs/>
        </w:rPr>
        <w:t>DOS PREÇOS, ESPECIFICAÇÕES E QUANTITATIVOS</w:t>
      </w:r>
    </w:p>
    <w:p w:rsidR="00F42CD2" w:rsidRPr="008F26A2" w:rsidRDefault="00F42CD2" w:rsidP="00F42CD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8F26A2">
        <w:rPr>
          <w:rFonts w:ascii="Arial" w:hAnsi="Arial" w:cs="Arial"/>
        </w:rPr>
        <w:t xml:space="preserve">O preço registrado, as especificações do objeto, a quantidade, fornecedor(es) e as demais condições ofertadas na(s) proposta(s) são as que seguem: </w:t>
      </w:r>
    </w:p>
    <w:p w:rsidR="00B76058" w:rsidRDefault="00B76058" w:rsidP="005D11D0">
      <w:pPr>
        <w:rPr>
          <w:b/>
          <w:sz w:val="24"/>
          <w:szCs w:val="24"/>
        </w:rPr>
      </w:pPr>
    </w:p>
    <w:tbl>
      <w:tblPr>
        <w:tblW w:w="96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108"/>
        <w:gridCol w:w="572"/>
        <w:gridCol w:w="900"/>
        <w:gridCol w:w="991"/>
        <w:gridCol w:w="1151"/>
        <w:gridCol w:w="1275"/>
      </w:tblGrid>
      <w:tr w:rsidR="006A719F" w:rsidRPr="000110AB" w:rsidTr="00F42CD2">
        <w:trPr>
          <w:cantSplit/>
          <w:trHeight w:val="431"/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DESCRIÇÃO/</w:t>
            </w: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ESPECIFICAÇÃO MATERIAL - CATMAT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U.M.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8C73E8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12031" w:rsidRDefault="006A719F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(B * C)</w:t>
            </w:r>
          </w:p>
        </w:tc>
      </w:tr>
      <w:tr w:rsidR="006A719F" w:rsidRPr="000110AB" w:rsidTr="00F42CD2">
        <w:trPr>
          <w:cantSplit/>
          <w:trHeight w:val="431"/>
          <w:tblHeader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26354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354">
              <w:rPr>
                <w:rFonts w:ascii="Arial" w:hAnsi="Arial" w:cs="Arial"/>
                <w:b/>
                <w:bCs/>
                <w:sz w:val="16"/>
                <w:szCs w:val="16"/>
              </w:rPr>
              <w:t>REQUISIÇÃO MÍNIMA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0110AB" w:rsidRDefault="006A719F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QTD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12031" w:rsidRDefault="006A719F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MÁX. ACEITÁVEL UNIT.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6A719F" w:rsidRPr="00C12031" w:rsidRDefault="006A719F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TOTAL ITEM</w:t>
            </w: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APONTADOR 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LÁPIS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PLÁSTICO COM DEPÓSITO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RESÍDUOS, PLÁSTICO TRANSPARENTE, VERTICAL E RETANGULAR, MARCA CIS OU SIMILAR - BR0230828/0129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C51716" w:rsidRDefault="006A719F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C51716" w:rsidRDefault="006A719F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BLOCO FLIP CHART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Folhas Internas Branco, Papel 56G/M², (Formato) 655x955mm - C/ 50 Folhas - BR000235086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9EE">
              <w:rPr>
                <w:rFonts w:ascii="Arial" w:hAnsi="Arial" w:cs="Arial"/>
                <w:b/>
                <w:color w:val="000000"/>
                <w:sz w:val="18"/>
                <w:szCs w:val="18"/>
              </w:rPr>
              <w:t>BLOCO RASCUNHO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P/ANOTAÇÕES </w:t>
            </w:r>
            <w:r w:rsidRPr="004F45DB">
              <w:rPr>
                <w:rFonts w:ascii="Arial" w:hAnsi="Arial" w:cs="Arial"/>
                <w:b/>
                <w:color w:val="000000"/>
                <w:sz w:val="18"/>
                <w:szCs w:val="18"/>
              </w:rPr>
              <w:t>COM 25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SEM PAUTA,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PAPEL RECICLADO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56g/m2, 198X150MM, COLADO NA CABEÇA, COM CONTRA CAPA EM PAPEL KRAFT 180g. - BR0390280/0110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A56C80" w:rsidRDefault="006A719F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692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BORRACHA BRANCA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42X21X11MM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C/CX. PROTETORA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BR0264123/0037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BOX,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POLIONDAS,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350X130X245MM - BR0297375/0109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B61E3" w:rsidRDefault="006A719F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COR AZUL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</w:t>
            </w:r>
          </w:p>
          <w:p w:rsidR="006A719F" w:rsidRPr="00F96C36" w:rsidRDefault="006A719F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sz w:val="18"/>
                <w:szCs w:val="18"/>
              </w:rPr>
              <w:t>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>, EQUIVALENTE OU DE MELHOR QUALIDADE.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- BR0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96C36" w:rsidRDefault="006A719F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 xml:space="preserve">COR </w:t>
            </w:r>
            <w:r>
              <w:rPr>
                <w:rFonts w:ascii="Arial" w:hAnsi="Arial" w:cs="Arial"/>
                <w:b/>
                <w:sz w:val="18"/>
                <w:szCs w:val="18"/>
              </w:rPr>
              <w:t>VERMELHA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, EQUIVALENTE OU DE MELHOR QUALIDADE.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– BR0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00041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AMARELA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BR0279313/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ROSA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BR0279316/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00DA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CLIPS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2/0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100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BR0272501/0162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4/0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50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BR0239819/0125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6/0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C/ 50 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BR0274804/0176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465F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COLA PLÁSTICA BRANCA</w:t>
            </w:r>
            <w:r>
              <w:rPr>
                <w:rFonts w:ascii="Arial" w:hAnsi="Arial" w:cs="Arial"/>
                <w:sz w:val="18"/>
                <w:szCs w:val="18"/>
              </w:rPr>
              <w:t xml:space="preserve">, ESCOLAR, LÍQUIDA, PESO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GRAMAS</w:t>
            </w:r>
            <w:r>
              <w:rPr>
                <w:rFonts w:ascii="Arial" w:hAnsi="Arial" w:cs="Arial"/>
                <w:sz w:val="18"/>
                <w:szCs w:val="18"/>
              </w:rPr>
              <w:t xml:space="preserve"> - BR0335527/0000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605E8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ELÁSTICO,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LATEX,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18, CAIXA COM 25GR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BR0228369/0008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605E8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 PARA CD/DVD PAPEL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75/90G/m2, COM VISOR TRANSPARENTE P/ VISUALIZAÇÃO Dimensões: 126x126mm – BR0354224/1255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D06279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51AC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COMPRIMENTO 324, COR PARDA, LARGURA 229,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CARCATERÍSTICAS ADCIONIAS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IMPRESSO COM O BRASÃO DA REPÚBLICA E  "SERVIÇO PÚBLICO FEDERAL",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 IMPRESSÃO PRETA - BR0232404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ENVELOPE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PAPEL KRAFT,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340 MM, PARDA, 240 MM,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CORRESPONDÊNCIA - 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BR0359788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GRAMATURA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COMPRIMENTO 248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COR PARDA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LARGURA 185,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BR0274014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036A6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036A6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ESTILETE LARG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O, 18 MM, C/ LÂMINA RETRÁTIL LARGA EM AÇO - BR0238683/0004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ETIQUETA A5Q66115 –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 ETIQUETAS DE 66X115MM – PCT COM 36 ETQS - BR0340969/0000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ETIQUETA ADESIVA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- A4360 - A4 100 folhas - COR BRANCA - RETANGULAR -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 Tamanho da etiqueta (MM) 38,1 x 63,5 - 21 EQTS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/ FOLHA - 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2100 ETQTS 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- BR0335278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EXTRATOR DE GRAMPOS,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EM AÇO INOX,150X15MM, 26/6, CROMADO, TIPO ESPATULA - BR0292448/0010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C69E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 DUPLA FACE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PAPEL, 12MM, 30M, BRANCA, MULTIUSO - BR0278986/0016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TRANSPARENTE, MONOFACE, 12MM, 30M, INCOLOR, MULTIUSO –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DUREX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BR0279108/0001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1CF4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EMBALADORA, 45MMX50M, EM PVC, TRANSPARENTE - BR0</w:t>
            </w:r>
            <w:r>
              <w:rPr>
                <w:rFonts w:ascii="Arial" w:hAnsi="Arial" w:cs="Arial"/>
                <w:sz w:val="18"/>
                <w:szCs w:val="18"/>
              </w:rPr>
              <w:t>292429/0017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B0989" w:rsidRDefault="006A719F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FITA CORRETIVA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5MM X 6M, REF. MARCA MAXPRINT BLISTER,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BR0302880/0006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B0989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A372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C136AA" w:rsidRDefault="006A719F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GRAMPEADOR GRANDE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MESA METÁLICO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COR: PRETO, PINTURA EPÓXI, APOIO DA BASE EM POLIETILENO, CAPACIDADE PARA GRAMPEAR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ATÉ 25 FLS DE PAPEL 75g/m2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FABRICADO EM CHAPA DE AÇO, BASE DE FECHAMENTO DO GRAMPO COM DUAS POSIÇÕES (ABERTO E FECHADO), MOLA RESISTENTE COM RETRAÇÃO AUTOMÁTICA, UTILIZA GRAMPOS 24/6 E 26/6, CAP. CARGA UM PENTE INTEIRO 26/6 – DIMENSÕES: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163X40X54mm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GENMES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5727,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BR0310256/0069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C136A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7305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67305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GRAMPEADOR GALVANIZADOS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CAIXA COM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5000 -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BR0203137/0003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445C6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color w:val="000000"/>
                <w:sz w:val="18"/>
                <w:szCs w:val="18"/>
              </w:rPr>
              <w:t>GRAMPO TRILHO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ENCADERNADOR DE PLÁSTICO MEDIDAS 235X8X80 mm BRANCO,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 ATÉ 600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PACOTE: 50 UNIDADES REF. HELOMAX,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BR0356458/0021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9445C6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b/>
                <w:sz w:val="18"/>
                <w:szCs w:val="18"/>
              </w:rPr>
              <w:t>LACRE PLÁSTICO DE SEGURANÇA</w:t>
            </w:r>
            <w:r w:rsidRPr="00E7322D">
              <w:rPr>
                <w:rFonts w:ascii="Arial" w:hAnsi="Arial" w:cs="Arial"/>
                <w:sz w:val="18"/>
                <w:szCs w:val="18"/>
              </w:rPr>
              <w:t>, EM POLIPROPILENO, DE ALTA RESISTÊNCIA, FECHAMENTO TIPO ESCADINHA, COM TRIPLO TRAVAMENTO, C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OM 16 CM DE COMPRIMENTO TOTAL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; FIO DE SELAGEM COM 12,5CM DE COMPRIMENTO E 5X2MM DE ESPESSURA;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NA COR AMARELA, PERSONALIZADOS COM A SIGLA ANCINE, EM LETRAS MAIÚSCULAS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, NUMERADOS EM FORMA SEQUENCIAL, DE 04 A 07 DÍGITOS SEM REPETIÇÕES, ESTAMPADO EM BAIXO RELEVO, NA COR PRETA PELO PROCESSO DE “HOT STAMPING”. –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 xml:space="preserve">PCT 100UND - </w:t>
            </w:r>
            <w:r w:rsidRPr="00E7322D">
              <w:rPr>
                <w:rFonts w:ascii="Arial" w:hAnsi="Arial" w:cs="Arial"/>
                <w:sz w:val="18"/>
                <w:szCs w:val="18"/>
              </w:rPr>
              <w:t>CAT/MAT REF.: BR0351712/0034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E7322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CB1495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LÁPIS PRETO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SEM BORRACHA GRAFITE Nº 02 HB - BR0272348/0037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1958E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LIVRO DE PROTOCOLO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CAPA DURA C/ 100 FLS - BR0283346/0023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958E7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PERMANE.,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PRETA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BR0229816/0002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PERMANE.,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VERMELHA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BR0229817/0003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- BR0233845/0002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PRETO,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BR0233847/0004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VERMELHO,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BR0233848/0005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DF7CD3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MOLHA-DEDOS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MATERIAL PLÁSTICO, 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AMAS, PASTA GLICERINADA, NÃO TÓXICO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BR0249588/0006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03FFB" w:rsidRDefault="006A719F" w:rsidP="00967BE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A4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MATERIAL CELULOSE VEGETAL,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APLICAÇÃO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IMPRESSOR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LASER,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GRAMATURA 75,</w:t>
            </w:r>
            <w:r w:rsidR="00967BE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BRANCA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 w:rsidR="00967BE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500 FL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ARACTERÍSTICAS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ADICIONAIS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D97A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CERTIFICAÇÃO FSC OU CONSELHO DE MANEJO FLORESTAL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– BR0395860/0127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8346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PAPEL ALCALINO, 297 MM, 420  MM, 75 G/M2 - BR0230780/0001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0886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930886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93088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B309A1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C5682" w:rsidRDefault="006A719F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S/PAUTA, SULFITE, 86X86mm, 90G/M², CORTADO, MULTICOLOR, CAIXA COM 650 FOLHAS - BR0015091/0001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C5682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PAPEL-BLOCO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RECADO AUTO ADESIVO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POST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PEQUENO (38MMX50MM) - 100 FLS, AMARELO, PCT C/4UND - </w:t>
            </w:r>
            <w:r>
              <w:rPr>
                <w:rFonts w:ascii="Arial" w:hAnsi="Arial" w:cs="Arial"/>
                <w:sz w:val="18"/>
                <w:szCs w:val="18"/>
              </w:rPr>
              <w:t>BR00269684/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OFÍCIO, ARQUIVO, PLÁSTICO, , 230 MM, 335 MM, INCOLOR -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BR0283063/0194                                               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80453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PERFURADOR DE PAPÉIS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ESTRUTURA METÁLICA,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ATÉ 20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2 FUROS. DISTÂNCIA ENTRE FUROS DE 8CM. DIAMETRO DOS FUROS; 7 MM, C/MARGEADOR AJUSTÁVEL - BR0202377/0026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D0A7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F1090A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PLÁSTICO, TERRA, MED. APROX. 15 CM, 6 CM, RETANGULAR, COM CORTADOR FITA DE METAL E BASE ANTIDERRAPANTE. MARCA WALEU, OU EQUIVALENTE/SIMILAR”, (ACÓRDÃO 2300/2007 TCU/PLENÁRIO - BR0250830/0012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F1090A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LÁPIS, CLIPS E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ACRÍLICO FUME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conjugado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 - MARCA ACRIMET R.940 OU SIMILAR - BR0202541/0008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2C3462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PRENDEDOR PAPEL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METAL, TIPO MOLA, TAMANHO MOLA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 MM, CAIXA 12UND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 BR0267596/0016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2C3462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27B3B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RÉGUA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COMUM, PLÁSTICO CRISTAL,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 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CENTÍMETRO, RÍGIDO - BR0229521/0008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110CED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SACO DOCUMENTO, </w:t>
            </w:r>
            <w:r w:rsidRPr="00110CE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PLÁSTICO TRANSPARENTE,</w:t>
            </w: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320X240MM, GROSSO, C/4 FUROS - PACOTE C/100 UND - BR0315424/0031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110CE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110CED" w:rsidRDefault="006A719F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TESOURA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ESCRITÓRIO, AÇO INOX, CABO POLIPROPILENO, 21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BR0283560/0017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AE1989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AE1989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DVD-R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GRAVÁVEL, EMBALADOS EM </w:t>
            </w:r>
            <w:r w:rsidRPr="00CB03F9">
              <w:rPr>
                <w:rFonts w:ascii="Arial" w:hAnsi="Arial" w:cs="Arial"/>
                <w:b/>
                <w:color w:val="000000"/>
                <w:sz w:val="18"/>
                <w:szCs w:val="18"/>
              </w:rPr>
              <w:t>ENVELOPE DE PAPEL OU PAPELÃO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4.7GB/120 MIN - BR0246015/0014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37927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4F092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4F092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6A719F" w:rsidRPr="003E5497" w:rsidTr="00F42CD2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30166C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9F" w:rsidRPr="008974A1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MOUSE PAD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C/APOIO PARA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PUNHO EM GEL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DIMENSÕES APROX. 21x24cm, ERGONÔMICO – REF. MAXIPRINT ou SIMILAR, COR PRETA - BR0306855/00394901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9F" w:rsidRPr="00B9225D" w:rsidRDefault="006A719F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883460" w:rsidRDefault="006A719F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883460" w:rsidRDefault="006A719F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9F" w:rsidRPr="003E5497" w:rsidRDefault="006A719F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6A719F" w:rsidRPr="0088752C" w:rsidTr="00F42CD2">
        <w:trPr>
          <w:cantSplit/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A719F" w:rsidRPr="0088752C" w:rsidRDefault="006A719F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52C">
              <w:rPr>
                <w:rFonts w:ascii="Arial" w:hAnsi="Arial" w:cs="Arial"/>
                <w:b/>
                <w:sz w:val="20"/>
                <w:szCs w:val="20"/>
              </w:rPr>
              <w:t>TOTAL MATERIAL DE CONSUMO 3.3.90.30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719F" w:rsidRPr="0088752C" w:rsidRDefault="006A719F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A11D9" w:rsidRDefault="00FA11D9" w:rsidP="00F42CD2">
      <w:pPr>
        <w:spacing w:after="0" w:line="360" w:lineRule="auto"/>
        <w:rPr>
          <w:b/>
          <w:sz w:val="24"/>
          <w:szCs w:val="24"/>
        </w:rPr>
      </w:pPr>
    </w:p>
    <w:p w:rsidR="0017275C" w:rsidRPr="0017275C" w:rsidRDefault="0017275C" w:rsidP="0017275C">
      <w:pPr>
        <w:widowControl w:val="0"/>
        <w:autoSpaceDE w:val="0"/>
        <w:autoSpaceDN w:val="0"/>
        <w:adjustRightInd w:val="0"/>
        <w:spacing w:after="0" w:line="360" w:lineRule="auto"/>
        <w:ind w:right="-30"/>
        <w:jc w:val="both"/>
        <w:rPr>
          <w:rFonts w:ascii="Arial" w:hAnsi="Arial" w:cs="Arial"/>
          <w:b/>
          <w:iCs/>
        </w:rPr>
      </w:pPr>
    </w:p>
    <w:p w:rsidR="0017275C" w:rsidRPr="0017275C" w:rsidRDefault="0017275C" w:rsidP="0017275C">
      <w:pPr>
        <w:widowControl w:val="0"/>
        <w:autoSpaceDE w:val="0"/>
        <w:autoSpaceDN w:val="0"/>
        <w:adjustRightInd w:val="0"/>
        <w:spacing w:after="0" w:line="360" w:lineRule="auto"/>
        <w:ind w:right="-30"/>
        <w:jc w:val="both"/>
        <w:rPr>
          <w:rFonts w:ascii="Arial" w:hAnsi="Arial" w:cs="Arial"/>
          <w:b/>
          <w:iCs/>
        </w:rPr>
      </w:pPr>
    </w:p>
    <w:p w:rsidR="00F42CD2" w:rsidRPr="00F42CD2" w:rsidRDefault="00F42CD2" w:rsidP="00F42C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-30" w:firstLine="0"/>
        <w:jc w:val="both"/>
        <w:rPr>
          <w:rFonts w:ascii="Arial" w:hAnsi="Arial" w:cs="Arial"/>
          <w:b/>
          <w:iCs/>
        </w:rPr>
      </w:pPr>
      <w:r w:rsidRPr="00F42CD2">
        <w:rPr>
          <w:rFonts w:ascii="Arial" w:hAnsi="Arial" w:cs="Arial"/>
          <w:b/>
          <w:bCs/>
        </w:rPr>
        <w:t>VALIDADE DA ATA</w:t>
      </w:r>
    </w:p>
    <w:p w:rsidR="00F42CD2" w:rsidRPr="00F42CD2" w:rsidRDefault="00F42CD2" w:rsidP="00F42CD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iCs/>
        </w:rPr>
      </w:pPr>
      <w:r w:rsidRPr="00F42CD2">
        <w:rPr>
          <w:rFonts w:ascii="Arial" w:hAnsi="Arial" w:cs="Arial"/>
        </w:rPr>
        <w:t>A validade da Ata de Registro de Preços será de 12 meses, a partir de sua assinatura, não podendo ser prorrogada.</w:t>
      </w:r>
    </w:p>
    <w:p w:rsidR="00F42CD2" w:rsidRPr="00F42CD2" w:rsidRDefault="00F42CD2" w:rsidP="00F42CD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</w:rPr>
      </w:pPr>
    </w:p>
    <w:p w:rsidR="00F42CD2" w:rsidRPr="00F42CD2" w:rsidRDefault="00F42CD2" w:rsidP="00F42C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-30" w:firstLine="0"/>
        <w:jc w:val="both"/>
        <w:rPr>
          <w:rFonts w:ascii="Arial" w:hAnsi="Arial" w:cs="Arial"/>
          <w:b/>
        </w:rPr>
      </w:pPr>
      <w:r w:rsidRPr="00F42CD2">
        <w:rPr>
          <w:rFonts w:ascii="Arial" w:hAnsi="Arial" w:cs="Arial"/>
          <w:b/>
        </w:rPr>
        <w:t>REVISÃ</w:t>
      </w:r>
      <w:r>
        <w:rPr>
          <w:rFonts w:ascii="Arial" w:hAnsi="Arial" w:cs="Arial"/>
          <w:b/>
        </w:rPr>
        <w:t>O E CANCELAMENTO</w:t>
      </w:r>
    </w:p>
    <w:p w:rsidR="00F42CD2" w:rsidRPr="00F42CD2" w:rsidRDefault="00F42CD2" w:rsidP="00F42CD2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F42CD2">
        <w:rPr>
          <w:rFonts w:ascii="Arial" w:hAnsi="Arial" w:cs="Arial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O fornecedor que não aceitar reduzir seu preço ao valor praticado pelo mercado será liberado do compromisso assumido, sem aplicação de penalidade.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A ordem de classificação dos fornecedores que aceitarem reduzir seus preços aos valores de mercado observará a classificação original.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Quando o preço de mercado tornar-se superior aos preços registrados e o fornecedor não puder cumprir o compromisso, o órgão gerenciador poderá: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convocar os demais fornecedores para assegurar igual oportunidade de negociação.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O registro do fornecedor será cancelado quando: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descumprir as condições da ata de registro de preços;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não retirar a nota de empenho ou instrumento equivalente no prazo estabelecido pela Administração, sem justificativa aceitável;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não aceitar reduzir o seu preço registrado, na hipótese deste se tornar superior àqueles praticados no mercado; ou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sofrer sanção administrativa cujo efeito torne-o proibido de celebrar contrato administrativo, alcançando o órgão gerenciador e órgão(s) participante(s).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 xml:space="preserve">O cancelamento de registros nas hipóteses previstas nos </w:t>
      </w:r>
      <w:r w:rsidRPr="0017275C">
        <w:rPr>
          <w:rFonts w:ascii="Arial" w:hAnsi="Arial" w:cs="Arial"/>
        </w:rPr>
        <w:t>itens 5.7.1, 5.7.2 e 5.7.4</w:t>
      </w:r>
      <w:r w:rsidRPr="00F42CD2">
        <w:rPr>
          <w:rFonts w:ascii="Arial" w:hAnsi="Arial" w:cs="Arial"/>
        </w:rPr>
        <w:t xml:space="preserve"> será formalizado por despacho do órgão gerenciador, assegurado o contraditório e a ampla defesa.</w:t>
      </w:r>
    </w:p>
    <w:p w:rsidR="00F42CD2" w:rsidRPr="00F42CD2" w:rsidRDefault="00F42CD2" w:rsidP="00F42CD2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O cancelamento do registro de preços poderá ocorrer por fato superveniente, decorrente de caso fortuito ou força maior, que prejudique o cumprimento da ata, devidamente comprovados e justificados: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por razão de interesse público; ou</w:t>
      </w:r>
    </w:p>
    <w:p w:rsidR="00F42CD2" w:rsidRPr="00F42CD2" w:rsidRDefault="00F42CD2" w:rsidP="00F42CD2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F42CD2">
        <w:rPr>
          <w:rFonts w:ascii="Arial" w:hAnsi="Arial" w:cs="Arial"/>
        </w:rPr>
        <w:t>a pedido do fornecedor. </w:t>
      </w:r>
    </w:p>
    <w:p w:rsidR="00F42CD2" w:rsidRPr="0017275C" w:rsidRDefault="00F42CD2" w:rsidP="00F42CD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:rsidR="00F42CD2" w:rsidRPr="00F42CD2" w:rsidRDefault="00F42CD2" w:rsidP="001727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b/>
          <w:iCs/>
        </w:rPr>
      </w:pPr>
      <w:r w:rsidRPr="00F42CD2">
        <w:rPr>
          <w:rFonts w:ascii="Arial" w:hAnsi="Arial" w:cs="Arial"/>
          <w:b/>
          <w:bCs/>
          <w:iCs/>
        </w:rPr>
        <w:t>CONDIÇÕES GERAIS</w:t>
      </w:r>
    </w:p>
    <w:p w:rsidR="00F42CD2" w:rsidRPr="00F42CD2" w:rsidRDefault="00F42CD2" w:rsidP="00F42CD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iCs/>
        </w:rPr>
      </w:pPr>
      <w:r w:rsidRPr="00F42CD2">
        <w:rPr>
          <w:rFonts w:ascii="Arial" w:hAnsi="Arial" w:cs="Arial"/>
          <w:iCs/>
        </w:rPr>
        <w:t>As condições gerais do fornecimento, tais como os prazos para entrega e recebimento do objeto, as obrigações da Administração e do fornecedor registrado, penalidades e demais condições do ajuste, encontram-se definid</w:t>
      </w:r>
      <w:r w:rsidR="0017275C">
        <w:rPr>
          <w:rFonts w:ascii="Arial" w:hAnsi="Arial" w:cs="Arial"/>
          <w:iCs/>
        </w:rPr>
        <w:t>os no Termo de Referência, Anexo I do Edital</w:t>
      </w:r>
      <w:r w:rsidRPr="00F42CD2">
        <w:rPr>
          <w:rFonts w:ascii="Arial" w:hAnsi="Arial" w:cs="Arial"/>
          <w:iCs/>
        </w:rPr>
        <w:t>.</w:t>
      </w:r>
    </w:p>
    <w:p w:rsidR="00F42CD2" w:rsidRPr="00F42CD2" w:rsidRDefault="00F42CD2" w:rsidP="0017275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iCs/>
        </w:rPr>
      </w:pPr>
      <w:r w:rsidRPr="00F42CD2">
        <w:rPr>
          <w:rFonts w:ascii="Arial" w:hAnsi="Arial" w:cs="Arial"/>
          <w:iCs/>
        </w:rPr>
        <w:t>É vedado efetuar acréscimos nos quantitativos fixados nesta ata de registro de preços, inclusive o acréscimo de que trata o § 1º do art. 65 da Lei n</w:t>
      </w:r>
      <w:r w:rsidR="0017275C">
        <w:rPr>
          <w:rFonts w:ascii="Arial" w:hAnsi="Arial" w:cs="Arial"/>
          <w:iCs/>
        </w:rPr>
        <w:t>.</w:t>
      </w:r>
      <w:r w:rsidRPr="00F42CD2">
        <w:rPr>
          <w:rFonts w:ascii="Arial" w:hAnsi="Arial" w:cs="Arial"/>
          <w:iCs/>
        </w:rPr>
        <w:t>º 8.666/93.</w:t>
      </w:r>
    </w:p>
    <w:p w:rsidR="00F42CD2" w:rsidRPr="00F42CD2" w:rsidRDefault="00D42761" w:rsidP="0017275C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 A</w:t>
      </w:r>
      <w:r w:rsidR="00F42CD2" w:rsidRPr="00F42CD2">
        <w:rPr>
          <w:rFonts w:ascii="Arial" w:hAnsi="Arial" w:cs="Arial"/>
          <w:iCs/>
          <w:sz w:val="22"/>
          <w:szCs w:val="22"/>
        </w:rPr>
        <w:t>ta de r</w:t>
      </w:r>
      <w:r>
        <w:rPr>
          <w:rFonts w:ascii="Arial" w:hAnsi="Arial" w:cs="Arial"/>
          <w:iCs/>
          <w:sz w:val="22"/>
          <w:szCs w:val="22"/>
        </w:rPr>
        <w:t>ealização da sessão pública do P</w:t>
      </w:r>
      <w:r w:rsidR="00F42CD2" w:rsidRPr="00F42CD2">
        <w:rPr>
          <w:rFonts w:ascii="Arial" w:hAnsi="Arial" w:cs="Arial"/>
          <w:iCs/>
          <w:sz w:val="22"/>
          <w:szCs w:val="22"/>
        </w:rPr>
        <w:t>regão, contendo a relação dos licitantes que aceitarem cotar os bens ou serviços com preços iguais ao do licitante vencedor do certame, será anexada a esta Ata de Registro de Preços, nos termos do art. 11, §4º do Decreto n.</w:t>
      </w:r>
      <w:r w:rsidR="0017275C">
        <w:rPr>
          <w:rFonts w:ascii="Arial" w:hAnsi="Arial" w:cs="Arial"/>
          <w:iCs/>
          <w:sz w:val="22"/>
          <w:szCs w:val="22"/>
        </w:rPr>
        <w:t>º</w:t>
      </w:r>
      <w:r w:rsidR="00F42CD2" w:rsidRPr="00F42CD2">
        <w:rPr>
          <w:rFonts w:ascii="Arial" w:hAnsi="Arial" w:cs="Arial"/>
          <w:iCs/>
          <w:sz w:val="22"/>
          <w:szCs w:val="22"/>
        </w:rPr>
        <w:t xml:space="preserve"> 7.892, de 2014.</w:t>
      </w:r>
    </w:p>
    <w:p w:rsidR="00F42CD2" w:rsidRPr="00F42CD2" w:rsidRDefault="00F42CD2" w:rsidP="0017275C">
      <w:pPr>
        <w:widowControl w:val="0"/>
        <w:autoSpaceDE w:val="0"/>
        <w:autoSpaceDN w:val="0"/>
        <w:adjustRightInd w:val="0"/>
        <w:spacing w:after="0" w:line="360" w:lineRule="auto"/>
        <w:ind w:right="-15"/>
        <w:jc w:val="both"/>
        <w:rPr>
          <w:rFonts w:ascii="Arial" w:hAnsi="Arial" w:cs="Arial"/>
        </w:rPr>
      </w:pPr>
    </w:p>
    <w:p w:rsidR="00F42CD2" w:rsidRPr="0017275C" w:rsidRDefault="00F42CD2" w:rsidP="00F42CD2">
      <w:pPr>
        <w:widowControl w:val="0"/>
        <w:autoSpaceDE w:val="0"/>
        <w:autoSpaceDN w:val="0"/>
        <w:adjustRightInd w:val="0"/>
        <w:spacing w:after="0" w:line="360" w:lineRule="auto"/>
        <w:ind w:right="-15"/>
        <w:jc w:val="both"/>
        <w:rPr>
          <w:rFonts w:ascii="Arial" w:hAnsi="Arial" w:cs="Arial"/>
          <w:iCs/>
        </w:rPr>
      </w:pPr>
      <w:r w:rsidRPr="0017275C">
        <w:rPr>
          <w:rFonts w:ascii="Arial" w:hAnsi="Arial" w:cs="Arial"/>
        </w:rPr>
        <w:t>Para firmeza e validade do pactuado, a presente Ata foi lavrada em 2 (duas) vias de igual teor, que, depois de lida e achada em ord</w:t>
      </w:r>
      <w:r w:rsidR="0017275C">
        <w:rPr>
          <w:rFonts w:ascii="Arial" w:hAnsi="Arial" w:cs="Arial"/>
        </w:rPr>
        <w:t xml:space="preserve">em, vai assinada pelas partes </w:t>
      </w:r>
      <w:r w:rsidRPr="0017275C">
        <w:rPr>
          <w:rFonts w:ascii="Arial" w:hAnsi="Arial" w:cs="Arial"/>
          <w:iCs/>
        </w:rPr>
        <w:t xml:space="preserve">e encaminhada cópia aos demais órgãos participantes. </w:t>
      </w:r>
    </w:p>
    <w:p w:rsidR="00F42CD2" w:rsidRDefault="00F42CD2" w:rsidP="00F42CD2">
      <w:pPr>
        <w:widowControl w:val="0"/>
        <w:autoSpaceDE w:val="0"/>
        <w:autoSpaceDN w:val="0"/>
        <w:adjustRightInd w:val="0"/>
        <w:spacing w:after="0" w:line="360" w:lineRule="auto"/>
        <w:ind w:right="-15"/>
        <w:jc w:val="both"/>
        <w:rPr>
          <w:rFonts w:ascii="Arial" w:hAnsi="Arial" w:cs="Arial"/>
          <w:i/>
          <w:iCs/>
          <w:color w:val="000000" w:themeColor="text1"/>
        </w:rPr>
      </w:pPr>
    </w:p>
    <w:p w:rsidR="0017275C" w:rsidRPr="0017275C" w:rsidRDefault="0017275C" w:rsidP="00F42CD2">
      <w:pPr>
        <w:widowControl w:val="0"/>
        <w:autoSpaceDE w:val="0"/>
        <w:autoSpaceDN w:val="0"/>
        <w:adjustRightInd w:val="0"/>
        <w:spacing w:after="0" w:line="360" w:lineRule="auto"/>
        <w:ind w:right="-15"/>
        <w:jc w:val="both"/>
        <w:rPr>
          <w:rFonts w:ascii="Arial" w:hAnsi="Arial" w:cs="Arial"/>
          <w:i/>
          <w:iCs/>
          <w:color w:val="000000" w:themeColor="text1"/>
        </w:rPr>
      </w:pPr>
    </w:p>
    <w:p w:rsidR="00F42CD2" w:rsidRPr="00F42CD2" w:rsidRDefault="00F42CD2" w:rsidP="0017275C">
      <w:pPr>
        <w:widowControl w:val="0"/>
        <w:autoSpaceDE w:val="0"/>
        <w:autoSpaceDN w:val="0"/>
        <w:adjustRightInd w:val="0"/>
        <w:spacing w:after="0" w:line="360" w:lineRule="auto"/>
        <w:ind w:right="-30"/>
        <w:jc w:val="right"/>
        <w:rPr>
          <w:rFonts w:ascii="Arial" w:hAnsi="Arial" w:cs="Arial"/>
        </w:rPr>
      </w:pPr>
      <w:r w:rsidRPr="00F42CD2">
        <w:rPr>
          <w:rFonts w:ascii="Arial" w:hAnsi="Arial" w:cs="Arial"/>
        </w:rPr>
        <w:t>Rio de Janeiro, _</w:t>
      </w:r>
      <w:r w:rsidR="0017275C">
        <w:rPr>
          <w:rFonts w:ascii="Arial" w:hAnsi="Arial" w:cs="Arial"/>
        </w:rPr>
        <w:t>_____de _________________de 2017</w:t>
      </w:r>
    </w:p>
    <w:p w:rsidR="00F42CD2" w:rsidRDefault="00F42CD2" w:rsidP="0017275C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</w:rPr>
      </w:pPr>
    </w:p>
    <w:p w:rsidR="0017275C" w:rsidRDefault="0017275C" w:rsidP="0017275C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</w:rPr>
      </w:pPr>
    </w:p>
    <w:p w:rsidR="0017275C" w:rsidRPr="00F42CD2" w:rsidRDefault="0017275C" w:rsidP="0017275C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</w:rPr>
      </w:pPr>
    </w:p>
    <w:p w:rsidR="00F42CD2" w:rsidRPr="00F42CD2" w:rsidRDefault="0017275C" w:rsidP="00F42CD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CONTRATANTE: </w:t>
      </w:r>
      <w:r w:rsidR="00F42CD2" w:rsidRPr="0017275C">
        <w:rPr>
          <w:rFonts w:ascii="Arial" w:hAnsi="Arial" w:cs="Arial"/>
          <w:b/>
        </w:rPr>
        <w:t>Agência Nacional do Cinema – ANCINE</w:t>
      </w:r>
    </w:p>
    <w:p w:rsidR="00F42CD2" w:rsidRPr="00F42CD2" w:rsidRDefault="00F42CD2" w:rsidP="00F42CD2">
      <w:pPr>
        <w:spacing w:after="0" w:line="360" w:lineRule="auto"/>
        <w:rPr>
          <w:rFonts w:ascii="Arial" w:hAnsi="Arial" w:cs="Arial"/>
        </w:rPr>
      </w:pPr>
    </w:p>
    <w:p w:rsidR="00F42CD2" w:rsidRPr="00F42CD2" w:rsidRDefault="0017275C" w:rsidP="00F42CD2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Adauto Modesto</w:t>
      </w:r>
    </w:p>
    <w:p w:rsidR="00F42CD2" w:rsidRPr="00F42CD2" w:rsidRDefault="00F42CD2" w:rsidP="00F42CD2">
      <w:pPr>
        <w:spacing w:after="0" w:line="360" w:lineRule="auto"/>
        <w:jc w:val="center"/>
        <w:rPr>
          <w:rFonts w:ascii="Arial" w:hAnsi="Arial" w:cs="Arial"/>
        </w:rPr>
      </w:pPr>
      <w:r w:rsidRPr="00F42CD2">
        <w:rPr>
          <w:rFonts w:ascii="Arial" w:hAnsi="Arial" w:cs="Arial"/>
        </w:rPr>
        <w:t>Secretário de Gestão Interna</w:t>
      </w:r>
      <w:r w:rsidR="0017275C">
        <w:rPr>
          <w:rFonts w:ascii="Arial" w:hAnsi="Arial" w:cs="Arial"/>
        </w:rPr>
        <w:t xml:space="preserve"> Substituto</w:t>
      </w:r>
    </w:p>
    <w:p w:rsidR="00F42CD2" w:rsidRPr="00F42CD2" w:rsidRDefault="00F42CD2" w:rsidP="0017275C">
      <w:pPr>
        <w:spacing w:after="0" w:line="360" w:lineRule="auto"/>
        <w:rPr>
          <w:rFonts w:ascii="Arial" w:hAnsi="Arial" w:cs="Arial"/>
        </w:rPr>
      </w:pPr>
    </w:p>
    <w:p w:rsidR="00F42CD2" w:rsidRPr="00F42CD2" w:rsidRDefault="00F42CD2" w:rsidP="0017275C">
      <w:pPr>
        <w:spacing w:after="0" w:line="360" w:lineRule="auto"/>
        <w:rPr>
          <w:rFonts w:ascii="Arial" w:hAnsi="Arial" w:cs="Arial"/>
        </w:rPr>
      </w:pPr>
    </w:p>
    <w:p w:rsidR="00F42CD2" w:rsidRDefault="0017275C" w:rsidP="00F42CD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CONTRATADA:</w:t>
      </w:r>
    </w:p>
    <w:p w:rsidR="0017275C" w:rsidRPr="00F42CD2" w:rsidRDefault="0017275C" w:rsidP="00F42CD2">
      <w:pPr>
        <w:spacing w:after="0" w:line="360" w:lineRule="auto"/>
        <w:rPr>
          <w:rFonts w:ascii="Arial" w:hAnsi="Arial" w:cs="Arial"/>
          <w:b/>
        </w:rPr>
      </w:pPr>
    </w:p>
    <w:p w:rsidR="00F42CD2" w:rsidRPr="00F42CD2" w:rsidRDefault="00F42CD2" w:rsidP="00F42CD2">
      <w:pPr>
        <w:spacing w:after="0" w:line="360" w:lineRule="auto"/>
        <w:jc w:val="center"/>
        <w:rPr>
          <w:rFonts w:ascii="Arial" w:hAnsi="Arial" w:cs="Arial"/>
          <w:b/>
        </w:rPr>
      </w:pPr>
      <w:r w:rsidRPr="00F42CD2">
        <w:rPr>
          <w:rFonts w:ascii="Arial" w:hAnsi="Arial" w:cs="Arial"/>
          <w:b/>
        </w:rPr>
        <w:t>__________________________________</w:t>
      </w:r>
    </w:p>
    <w:p w:rsidR="00F42CD2" w:rsidRDefault="00F42CD2" w:rsidP="00F42CD2">
      <w:pPr>
        <w:spacing w:after="0" w:line="360" w:lineRule="auto"/>
        <w:jc w:val="center"/>
        <w:rPr>
          <w:rFonts w:ascii="Arial" w:hAnsi="Arial" w:cs="Arial"/>
          <w:b/>
        </w:rPr>
      </w:pPr>
      <w:r w:rsidRPr="00F42CD2">
        <w:rPr>
          <w:rFonts w:ascii="Arial" w:hAnsi="Arial" w:cs="Arial"/>
          <w:b/>
        </w:rPr>
        <w:t>Representante Legal da Empresa</w:t>
      </w:r>
    </w:p>
    <w:p w:rsidR="0017275C" w:rsidRPr="00F42CD2" w:rsidRDefault="0017275C" w:rsidP="0017275C">
      <w:pPr>
        <w:spacing w:after="0" w:line="360" w:lineRule="auto"/>
        <w:rPr>
          <w:rFonts w:ascii="Arial" w:hAnsi="Arial" w:cs="Arial"/>
          <w:b/>
        </w:rPr>
      </w:pPr>
    </w:p>
    <w:p w:rsidR="00F42CD2" w:rsidRPr="00F42CD2" w:rsidRDefault="00F42CD2" w:rsidP="00F42CD2">
      <w:pPr>
        <w:spacing w:after="0" w:line="360" w:lineRule="auto"/>
        <w:rPr>
          <w:rFonts w:ascii="Arial" w:hAnsi="Arial" w:cs="Arial"/>
          <w:b/>
          <w:bCs/>
          <w:iCs/>
          <w:color w:val="000000"/>
        </w:rPr>
      </w:pPr>
      <w:r w:rsidRPr="00F42CD2">
        <w:rPr>
          <w:rFonts w:ascii="Arial" w:hAnsi="Arial" w:cs="Arial"/>
          <w:b/>
          <w:bCs/>
          <w:iCs/>
          <w:color w:val="000000"/>
        </w:rPr>
        <w:t>TESTEMUNHAS:</w:t>
      </w: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  <w:r w:rsidRPr="0017275C">
        <w:rPr>
          <w:rFonts w:ascii="Arial" w:hAnsi="Arial" w:cs="Arial"/>
          <w:bCs/>
          <w:iCs/>
          <w:color w:val="000000"/>
        </w:rPr>
        <w:t>_________________________</w:t>
      </w: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  <w:r w:rsidRPr="0017275C">
        <w:rPr>
          <w:rFonts w:ascii="Arial" w:hAnsi="Arial" w:cs="Arial"/>
          <w:bCs/>
          <w:iCs/>
          <w:color w:val="000000"/>
        </w:rPr>
        <w:t>Nome/CPF:</w:t>
      </w: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  <w:r w:rsidRPr="0017275C">
        <w:rPr>
          <w:rFonts w:ascii="Arial" w:hAnsi="Arial" w:cs="Arial"/>
          <w:bCs/>
          <w:iCs/>
          <w:color w:val="000000"/>
        </w:rPr>
        <w:t>_________________________</w:t>
      </w:r>
    </w:p>
    <w:p w:rsidR="00F42CD2" w:rsidRPr="0017275C" w:rsidRDefault="00F42CD2" w:rsidP="00F42CD2">
      <w:pPr>
        <w:spacing w:after="0" w:line="360" w:lineRule="auto"/>
        <w:rPr>
          <w:rFonts w:ascii="Arial" w:hAnsi="Arial" w:cs="Arial"/>
          <w:bCs/>
          <w:iCs/>
          <w:color w:val="000000"/>
        </w:rPr>
      </w:pPr>
      <w:r w:rsidRPr="0017275C">
        <w:rPr>
          <w:rFonts w:ascii="Arial" w:hAnsi="Arial" w:cs="Arial"/>
          <w:bCs/>
          <w:iCs/>
          <w:color w:val="000000"/>
        </w:rPr>
        <w:t>Nome/CPF:</w:t>
      </w:r>
    </w:p>
    <w:sectPr w:rsidR="00F42CD2" w:rsidRPr="0017275C" w:rsidSect="0088752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9" w:rsidRDefault="007A32B9" w:rsidP="00FA11D9">
      <w:pPr>
        <w:spacing w:after="0" w:line="240" w:lineRule="auto"/>
      </w:pPr>
      <w:r>
        <w:separator/>
      </w:r>
    </w:p>
  </w:endnote>
  <w:end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9" w:rsidRDefault="007A32B9" w:rsidP="00FA11D9">
      <w:pPr>
        <w:spacing w:after="0" w:line="240" w:lineRule="auto"/>
      </w:pPr>
      <w:r>
        <w:separator/>
      </w:r>
    </w:p>
  </w:footnote>
  <w:foot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83857"/>
    <w:multiLevelType w:val="multilevel"/>
    <w:tmpl w:val="667E6FC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17275C"/>
    <w:rsid w:val="00402B9F"/>
    <w:rsid w:val="00520B32"/>
    <w:rsid w:val="005C59DD"/>
    <w:rsid w:val="005D11D0"/>
    <w:rsid w:val="005E1568"/>
    <w:rsid w:val="006A719F"/>
    <w:rsid w:val="0070485C"/>
    <w:rsid w:val="0071179D"/>
    <w:rsid w:val="007A32B9"/>
    <w:rsid w:val="0088752C"/>
    <w:rsid w:val="00905775"/>
    <w:rsid w:val="009118C6"/>
    <w:rsid w:val="009127AF"/>
    <w:rsid w:val="009209FC"/>
    <w:rsid w:val="00942F89"/>
    <w:rsid w:val="00967BE0"/>
    <w:rsid w:val="00AD301C"/>
    <w:rsid w:val="00B65FB0"/>
    <w:rsid w:val="00B76058"/>
    <w:rsid w:val="00D42761"/>
    <w:rsid w:val="00D91B1D"/>
    <w:rsid w:val="00DD76DD"/>
    <w:rsid w:val="00F42CD2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C782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  <w:style w:type="character" w:styleId="Forte">
    <w:name w:val="Strong"/>
    <w:basedOn w:val="Fontepargpadro"/>
    <w:uiPriority w:val="22"/>
    <w:qFormat/>
    <w:rsid w:val="006A719F"/>
    <w:rPr>
      <w:b/>
      <w:bCs/>
    </w:rPr>
  </w:style>
  <w:style w:type="paragraph" w:styleId="PargrafodaLista">
    <w:name w:val="List Paragraph"/>
    <w:basedOn w:val="Normal"/>
    <w:uiPriority w:val="34"/>
    <w:qFormat/>
    <w:rsid w:val="00F42CD2"/>
    <w:pPr>
      <w:spacing w:after="0" w:line="240" w:lineRule="auto"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2195</Words>
  <Characters>11857</Characters>
  <Application>Microsoft Office Word</Application>
  <DocSecurity>0</DocSecurity>
  <Lines>98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Hanna Malta de Castro</cp:lastModifiedBy>
  <cp:revision>3</cp:revision>
  <dcterms:created xsi:type="dcterms:W3CDTF">2018-02-08T16:23:00Z</dcterms:created>
  <dcterms:modified xsi:type="dcterms:W3CDTF">2018-02-08T16:26:00Z</dcterms:modified>
</cp:coreProperties>
</file>